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47F25" w14:textId="64546C5D" w:rsidR="00A051B9" w:rsidRPr="00416589" w:rsidRDefault="00A051B9" w:rsidP="00BE6FED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14:paraId="04F3FE47" w14:textId="77777777" w:rsidR="003D34A7" w:rsidRPr="00416589" w:rsidRDefault="003D34A7" w:rsidP="00566405">
      <w:pPr>
        <w:jc w:val="center"/>
        <w:rPr>
          <w:rFonts w:ascii="Segoe UI" w:hAnsi="Segoe UI" w:cs="Segoe UI"/>
          <w:b/>
          <w:noProof/>
          <w:sz w:val="24"/>
          <w:szCs w:val="24"/>
          <w:lang w:eastAsia="es-EC"/>
        </w:rPr>
      </w:pPr>
    </w:p>
    <w:p w14:paraId="6F0A8EF7" w14:textId="77777777" w:rsidR="003D34A7" w:rsidRPr="00416589" w:rsidRDefault="003D34A7" w:rsidP="00566405">
      <w:pPr>
        <w:jc w:val="center"/>
        <w:rPr>
          <w:rFonts w:ascii="Segoe UI" w:hAnsi="Segoe UI" w:cs="Segoe UI"/>
          <w:b/>
          <w:noProof/>
          <w:sz w:val="24"/>
          <w:szCs w:val="24"/>
          <w:lang w:eastAsia="es-EC"/>
        </w:rPr>
      </w:pPr>
    </w:p>
    <w:p w14:paraId="324A177D" w14:textId="7C29BDD7" w:rsidR="00A051B9" w:rsidRPr="00416589" w:rsidRDefault="00BE6FED" w:rsidP="00566405">
      <w:pPr>
        <w:jc w:val="center"/>
        <w:rPr>
          <w:rFonts w:ascii="Segoe UI" w:hAnsi="Segoe UI" w:cs="Segoe UI"/>
          <w:b/>
          <w:sz w:val="24"/>
          <w:szCs w:val="24"/>
        </w:rPr>
      </w:pPr>
      <w:r w:rsidRPr="00416589">
        <w:rPr>
          <w:rFonts w:ascii="Segoe UI" w:hAnsi="Segoe UI" w:cs="Segoe UI"/>
          <w:b/>
          <w:noProof/>
          <w:sz w:val="24"/>
          <w:szCs w:val="24"/>
          <w:lang w:val="en-US"/>
        </w:rPr>
        <w:drawing>
          <wp:inline distT="0" distB="0" distL="0" distR="0" wp14:anchorId="5A9840DD" wp14:editId="4760B6DF">
            <wp:extent cx="5400040" cy="2861672"/>
            <wp:effectExtent l="0" t="0" r="0" b="0"/>
            <wp:docPr id="2" name="Imagen 2" descr="C:\Users\miriambrion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briones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DE1F" w14:textId="00AA3AFC" w:rsidR="003D34A7" w:rsidRPr="00416589" w:rsidRDefault="003D34A7" w:rsidP="00566405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DA5825B" w14:textId="2A72E0BE" w:rsidR="003D34A7" w:rsidRPr="00416589" w:rsidRDefault="003D34A7" w:rsidP="00566405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416589">
        <w:rPr>
          <w:rFonts w:ascii="Segoe UI" w:hAnsi="Segoe UI" w:cs="Segoe UI"/>
          <w:b/>
          <w:color w:val="0070C0"/>
          <w:sz w:val="32"/>
          <w:szCs w:val="32"/>
        </w:rPr>
        <w:t>(Nombre de Unidad Académica Vinculada)</w:t>
      </w:r>
    </w:p>
    <w:p w14:paraId="4DA48323" w14:textId="015F329A" w:rsidR="00BE6FED" w:rsidRPr="00416589" w:rsidRDefault="00BE6FED" w:rsidP="00BE6FED">
      <w:pPr>
        <w:pBdr>
          <w:top w:val="single" w:sz="4" w:space="1" w:color="auto"/>
        </w:pBdr>
        <w:jc w:val="center"/>
        <w:rPr>
          <w:rFonts w:ascii="Segoe UI" w:hAnsi="Segoe UI" w:cs="Segoe UI"/>
          <w:b/>
          <w:sz w:val="32"/>
          <w:szCs w:val="32"/>
        </w:rPr>
      </w:pPr>
    </w:p>
    <w:p w14:paraId="4923A0E0" w14:textId="72BDB895" w:rsidR="00BE6FED" w:rsidRPr="00416589" w:rsidRDefault="003D34A7" w:rsidP="003D34A7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416589">
        <w:rPr>
          <w:rFonts w:ascii="Segoe UI" w:hAnsi="Segoe UI" w:cs="Segoe UI"/>
          <w:b/>
          <w:color w:val="0070C0"/>
          <w:sz w:val="32"/>
          <w:szCs w:val="32"/>
        </w:rPr>
        <w:t>C</w:t>
      </w:r>
      <w:r w:rsidR="00BE6FED" w:rsidRPr="00416589">
        <w:rPr>
          <w:rFonts w:ascii="Segoe UI" w:hAnsi="Segoe UI" w:cs="Segoe UI"/>
          <w:b/>
          <w:color w:val="0070C0"/>
          <w:sz w:val="32"/>
          <w:szCs w:val="32"/>
        </w:rPr>
        <w:t>urso:</w:t>
      </w:r>
    </w:p>
    <w:p w14:paraId="2A805841" w14:textId="77777777" w:rsidR="00BE6FED" w:rsidRPr="00416589" w:rsidRDefault="00BE6FED" w:rsidP="00BE6FED">
      <w:pPr>
        <w:pBdr>
          <w:bottom w:val="single" w:sz="4" w:space="1" w:color="auto"/>
        </w:pBdr>
        <w:jc w:val="center"/>
        <w:rPr>
          <w:rFonts w:ascii="Segoe UI" w:hAnsi="Segoe UI" w:cs="Segoe UI"/>
          <w:b/>
          <w:sz w:val="32"/>
          <w:szCs w:val="32"/>
        </w:rPr>
      </w:pPr>
    </w:p>
    <w:p w14:paraId="4DCB0D5E" w14:textId="01CCBB80" w:rsidR="00BE6FED" w:rsidRPr="00416589" w:rsidRDefault="00BE6FED" w:rsidP="00566405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641C3A4" w14:textId="43FB2F84" w:rsidR="00BE6FED" w:rsidRPr="00416589" w:rsidRDefault="00BE6FED" w:rsidP="00566405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65AA9A1" w14:textId="6FD271A1" w:rsidR="00BE6FED" w:rsidRPr="00416589" w:rsidRDefault="007C2C44" w:rsidP="00566405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>
        <w:rPr>
          <w:rFonts w:ascii="Segoe UI" w:hAnsi="Segoe UI" w:cs="Segoe UI"/>
          <w:b/>
          <w:color w:val="0070C0"/>
          <w:sz w:val="32"/>
          <w:szCs w:val="32"/>
        </w:rPr>
        <w:t>Fecha de presentación:</w:t>
      </w:r>
    </w:p>
    <w:p w14:paraId="414AF555" w14:textId="682548D8" w:rsidR="00BE6FED" w:rsidRPr="00416589" w:rsidRDefault="00BE6FED">
      <w:pPr>
        <w:rPr>
          <w:rFonts w:ascii="Segoe UI" w:hAnsi="Segoe UI" w:cs="Segoe UI"/>
          <w:b/>
          <w:sz w:val="24"/>
          <w:szCs w:val="24"/>
        </w:rPr>
      </w:pPr>
      <w:r w:rsidRPr="00416589">
        <w:rPr>
          <w:rFonts w:ascii="Segoe UI" w:hAnsi="Segoe UI" w:cs="Segoe UI"/>
          <w:b/>
          <w:sz w:val="24"/>
          <w:szCs w:val="24"/>
        </w:rPr>
        <w:br w:type="page"/>
      </w:r>
    </w:p>
    <w:p w14:paraId="0D19F158" w14:textId="77777777" w:rsidR="00BE6FED" w:rsidRPr="007039C9" w:rsidRDefault="00BE6FED" w:rsidP="00BE6FED">
      <w:pPr>
        <w:pStyle w:val="Ttulo1"/>
        <w:spacing w:before="0" w:after="120"/>
        <w:jc w:val="left"/>
        <w:rPr>
          <w:rFonts w:ascii="Segoe UI" w:hAnsi="Segoe UI" w:cs="Segoe UI"/>
          <w:color w:val="0070C0"/>
          <w:szCs w:val="24"/>
          <w:highlight w:val="red"/>
        </w:rPr>
      </w:pPr>
      <w:r w:rsidRPr="007039C9">
        <w:rPr>
          <w:rFonts w:ascii="Segoe UI" w:hAnsi="Segoe UI" w:cs="Segoe UI"/>
          <w:color w:val="0070C0"/>
          <w:szCs w:val="24"/>
          <w:lang w:val="es-SV"/>
        </w:rPr>
        <w:lastRenderedPageBreak/>
        <w:t>1.- Datos generales del curso</w:t>
      </w:r>
    </w:p>
    <w:p w14:paraId="6DAAFC55" w14:textId="77777777" w:rsidR="00C9419C" w:rsidRPr="007039C9" w:rsidRDefault="00C9419C" w:rsidP="00C9419C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b/>
          <w:color w:val="0070C0"/>
          <w:sz w:val="24"/>
          <w:szCs w:val="24"/>
        </w:rPr>
      </w:pPr>
      <w:r w:rsidRPr="007039C9">
        <w:rPr>
          <w:rFonts w:ascii="Segoe UI" w:eastAsia="Calibri" w:hAnsi="Segoe UI" w:cs="Segoe UI"/>
          <w:b/>
          <w:color w:val="0070C0"/>
          <w:sz w:val="24"/>
          <w:szCs w:val="24"/>
        </w:rPr>
        <w:t>Modalidad:</w:t>
      </w:r>
    </w:p>
    <w:p w14:paraId="539F48A1" w14:textId="57B6A88B" w:rsidR="00C9419C" w:rsidRPr="00B347AD" w:rsidRDefault="00C9419C" w:rsidP="00C9419C">
      <w:pPr>
        <w:autoSpaceDE w:val="0"/>
        <w:autoSpaceDN w:val="0"/>
        <w:adjustRightInd w:val="0"/>
        <w:spacing w:after="27" w:line="240" w:lineRule="auto"/>
        <w:ind w:left="426"/>
        <w:rPr>
          <w:rFonts w:ascii="Segoe UI" w:eastAsia="Calibri" w:hAnsi="Segoe UI" w:cs="Segoe UI"/>
          <w:color w:val="FF0000"/>
          <w:sz w:val="24"/>
          <w:szCs w:val="24"/>
        </w:rPr>
      </w:pP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a) Presencial </w:t>
      </w:r>
    </w:p>
    <w:p w14:paraId="20B23D27" w14:textId="5ABE4334" w:rsidR="00C9419C" w:rsidRDefault="00C9419C" w:rsidP="00C9419C">
      <w:pPr>
        <w:autoSpaceDE w:val="0"/>
        <w:autoSpaceDN w:val="0"/>
        <w:adjustRightInd w:val="0"/>
        <w:spacing w:after="27" w:line="240" w:lineRule="auto"/>
        <w:ind w:left="426"/>
        <w:rPr>
          <w:rFonts w:ascii="Segoe UI" w:eastAsia="Calibri" w:hAnsi="Segoe UI" w:cs="Segoe UI"/>
          <w:color w:val="FF0000"/>
          <w:sz w:val="24"/>
          <w:szCs w:val="24"/>
        </w:rPr>
      </w:pP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b) Semipresencial </w:t>
      </w:r>
      <w:r w:rsidR="007478BE">
        <w:rPr>
          <w:rFonts w:ascii="Segoe UI" w:eastAsia="Calibri" w:hAnsi="Segoe UI" w:cs="Segoe UI"/>
          <w:color w:val="FF0000"/>
          <w:sz w:val="24"/>
          <w:szCs w:val="24"/>
        </w:rPr>
        <w:t>(presencial y trabajo autónomo)</w:t>
      </w:r>
    </w:p>
    <w:p w14:paraId="70E0D3E3" w14:textId="506AAE98" w:rsidR="00C9419C" w:rsidRDefault="00C9419C" w:rsidP="00C9419C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color w:val="FF0000"/>
          <w:sz w:val="24"/>
          <w:szCs w:val="24"/>
        </w:rPr>
      </w:pP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c) </w:t>
      </w:r>
      <w:r w:rsidR="007478BE">
        <w:rPr>
          <w:rFonts w:ascii="Segoe UI" w:eastAsia="Calibri" w:hAnsi="Segoe UI" w:cs="Segoe UI"/>
          <w:color w:val="FF0000"/>
          <w:sz w:val="24"/>
          <w:szCs w:val="24"/>
        </w:rPr>
        <w:t>V</w:t>
      </w: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irtual </w:t>
      </w:r>
      <w:r w:rsidR="007478BE">
        <w:rPr>
          <w:rFonts w:ascii="Segoe UI" w:eastAsia="Calibri" w:hAnsi="Segoe UI" w:cs="Segoe UI"/>
          <w:color w:val="FF0000"/>
          <w:sz w:val="24"/>
          <w:szCs w:val="24"/>
        </w:rPr>
        <w:t>(horas sincrónicas y asincrónicas)</w:t>
      </w:r>
    </w:p>
    <w:p w14:paraId="05264ECD" w14:textId="565D3730" w:rsidR="007478BE" w:rsidRPr="00B347AD" w:rsidRDefault="007478BE" w:rsidP="00C9419C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color w:val="FF0000"/>
          <w:sz w:val="24"/>
          <w:szCs w:val="24"/>
        </w:rPr>
      </w:pPr>
      <w:r>
        <w:rPr>
          <w:rFonts w:ascii="Segoe UI" w:eastAsia="Calibri" w:hAnsi="Segoe UI" w:cs="Segoe UI"/>
          <w:color w:val="FF0000"/>
          <w:sz w:val="24"/>
          <w:szCs w:val="24"/>
        </w:rPr>
        <w:t>d) Híbrida (presencial</w:t>
      </w:r>
      <w:r w:rsidR="000A673B">
        <w:rPr>
          <w:rFonts w:ascii="Segoe UI" w:eastAsia="Calibri" w:hAnsi="Segoe UI" w:cs="Segoe UI"/>
          <w:color w:val="FF0000"/>
          <w:sz w:val="24"/>
          <w:szCs w:val="24"/>
        </w:rPr>
        <w:t>,</w:t>
      </w:r>
      <w:r>
        <w:rPr>
          <w:rFonts w:ascii="Segoe UI" w:eastAsia="Calibri" w:hAnsi="Segoe UI" w:cs="Segoe UI"/>
          <w:color w:val="FF0000"/>
          <w:sz w:val="24"/>
          <w:szCs w:val="24"/>
        </w:rPr>
        <w:t xml:space="preserve"> virtual</w:t>
      </w:r>
      <w:r w:rsidR="000A673B">
        <w:rPr>
          <w:rFonts w:ascii="Segoe UI" w:eastAsia="Calibri" w:hAnsi="Segoe UI" w:cs="Segoe UI"/>
          <w:color w:val="FF0000"/>
          <w:sz w:val="24"/>
          <w:szCs w:val="24"/>
        </w:rPr>
        <w:t xml:space="preserve"> y trabajo autónomo</w:t>
      </w:r>
      <w:r>
        <w:rPr>
          <w:rFonts w:ascii="Segoe UI" w:eastAsia="Calibri" w:hAnsi="Segoe UI" w:cs="Segoe UI"/>
          <w:color w:val="FF0000"/>
          <w:sz w:val="24"/>
          <w:szCs w:val="24"/>
        </w:rPr>
        <w:t>)</w:t>
      </w:r>
    </w:p>
    <w:p w14:paraId="7C6DAFE7" w14:textId="1A342390" w:rsidR="00C9419C" w:rsidRPr="007039C9" w:rsidRDefault="00C9419C" w:rsidP="00C9419C">
      <w:pPr>
        <w:ind w:left="426"/>
        <w:rPr>
          <w:rFonts w:ascii="Segoe UI" w:hAnsi="Segoe UI" w:cs="Segoe UI"/>
          <w:color w:val="FF0000"/>
          <w:sz w:val="24"/>
          <w:szCs w:val="24"/>
        </w:rPr>
      </w:pPr>
      <w:r w:rsidRPr="007039C9">
        <w:rPr>
          <w:rFonts w:ascii="Segoe UI" w:hAnsi="Segoe UI" w:cs="Segoe UI"/>
          <w:b/>
          <w:color w:val="0070C0"/>
          <w:sz w:val="24"/>
          <w:szCs w:val="24"/>
        </w:rPr>
        <w:t xml:space="preserve">Duración: </w:t>
      </w:r>
      <w:r w:rsidRPr="007039C9">
        <w:rPr>
          <w:rFonts w:ascii="Segoe UI" w:hAnsi="Segoe UI" w:cs="Segoe UI"/>
          <w:color w:val="FF0000"/>
          <w:sz w:val="24"/>
          <w:szCs w:val="24"/>
        </w:rPr>
        <w:t>XXX horas (</w:t>
      </w:r>
      <w:r w:rsidR="005A244D">
        <w:rPr>
          <w:rFonts w:ascii="Segoe UI" w:hAnsi="Segoe UI" w:cs="Segoe UI"/>
          <w:color w:val="FF0000"/>
          <w:sz w:val="24"/>
          <w:szCs w:val="24"/>
        </w:rPr>
        <w:t xml:space="preserve">detallar según </w:t>
      </w:r>
      <w:r w:rsidR="000A673B">
        <w:rPr>
          <w:rFonts w:ascii="Segoe UI" w:hAnsi="Segoe UI" w:cs="Segoe UI"/>
          <w:color w:val="FF0000"/>
          <w:sz w:val="24"/>
          <w:szCs w:val="24"/>
        </w:rPr>
        <w:t xml:space="preserve">sea el caso: </w:t>
      </w:r>
      <w:r w:rsidRPr="007039C9">
        <w:rPr>
          <w:rFonts w:ascii="Segoe UI" w:hAnsi="Segoe UI" w:cs="Segoe UI"/>
          <w:color w:val="FF0000"/>
          <w:sz w:val="24"/>
          <w:szCs w:val="24"/>
        </w:rPr>
        <w:t xml:space="preserve">xx horas presenciales, xx horas virtuales, </w:t>
      </w:r>
      <w:r w:rsidR="000A673B">
        <w:rPr>
          <w:rFonts w:ascii="Segoe UI" w:hAnsi="Segoe UI" w:cs="Segoe UI"/>
          <w:color w:val="FF0000"/>
          <w:sz w:val="24"/>
          <w:szCs w:val="24"/>
        </w:rPr>
        <w:t xml:space="preserve">xx horas asincrónicas, </w:t>
      </w:r>
      <w:r w:rsidRPr="007039C9">
        <w:rPr>
          <w:rFonts w:ascii="Segoe UI" w:hAnsi="Segoe UI" w:cs="Segoe UI"/>
          <w:color w:val="FF0000"/>
          <w:sz w:val="24"/>
          <w:szCs w:val="24"/>
        </w:rPr>
        <w:t>xx horas de trabajo autónomo)</w:t>
      </w:r>
    </w:p>
    <w:p w14:paraId="7A5555D0" w14:textId="1FE9D8BC" w:rsidR="00BE6FED" w:rsidRPr="007039C9" w:rsidRDefault="00BE6FED" w:rsidP="00B347AD">
      <w:pPr>
        <w:spacing w:after="120"/>
        <w:ind w:left="426"/>
        <w:jc w:val="both"/>
        <w:rPr>
          <w:rFonts w:ascii="Segoe UI" w:hAnsi="Segoe UI" w:cs="Segoe UI"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Fecha de inicio:</w:t>
      </w:r>
      <w:r w:rsidRPr="007039C9">
        <w:rPr>
          <w:rFonts w:ascii="Segoe UI" w:hAnsi="Segoe UI" w:cs="Segoe UI"/>
          <w:bCs/>
          <w:color w:val="0070C0"/>
          <w:sz w:val="24"/>
          <w:szCs w:val="24"/>
        </w:rPr>
        <w:t xml:space="preserve"> </w:t>
      </w:r>
    </w:p>
    <w:p w14:paraId="36CA0379" w14:textId="28EA8B68" w:rsidR="00BE6FED" w:rsidRDefault="00BE6FED" w:rsidP="00B347AD">
      <w:pPr>
        <w:spacing w:after="120"/>
        <w:ind w:left="426"/>
        <w:jc w:val="both"/>
        <w:rPr>
          <w:rFonts w:ascii="Segoe UI" w:hAnsi="Segoe UI" w:cs="Segoe UI"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Fecha de finalización:</w:t>
      </w:r>
      <w:r w:rsidRPr="007039C9">
        <w:rPr>
          <w:rFonts w:ascii="Segoe UI" w:hAnsi="Segoe UI" w:cs="Segoe UI"/>
          <w:bCs/>
          <w:color w:val="0070C0"/>
          <w:sz w:val="24"/>
          <w:szCs w:val="24"/>
        </w:rPr>
        <w:t xml:space="preserve"> </w:t>
      </w:r>
    </w:p>
    <w:p w14:paraId="48F2D166" w14:textId="60E9E944" w:rsidR="0032412E" w:rsidRPr="0032412E" w:rsidRDefault="0032412E" w:rsidP="00B347AD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32412E">
        <w:rPr>
          <w:rFonts w:ascii="Segoe UI" w:hAnsi="Segoe UI" w:cs="Segoe UI"/>
          <w:b/>
          <w:bCs/>
          <w:color w:val="0070C0"/>
          <w:sz w:val="24"/>
          <w:szCs w:val="24"/>
        </w:rPr>
        <w:t>Horario:</w:t>
      </w:r>
    </w:p>
    <w:p w14:paraId="459D8D42" w14:textId="59B9C3F7" w:rsidR="003D34A7" w:rsidRDefault="003D34A7" w:rsidP="00B347AD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Cronograma:</w:t>
      </w:r>
    </w:p>
    <w:p w14:paraId="469FBD69" w14:textId="408D0722" w:rsidR="007039C9" w:rsidRPr="007039C9" w:rsidRDefault="007039C9" w:rsidP="00B347AD">
      <w:pPr>
        <w:spacing w:after="120"/>
        <w:ind w:left="426"/>
        <w:jc w:val="both"/>
        <w:rPr>
          <w:rFonts w:ascii="Segoe UI" w:hAnsi="Segoe UI" w:cs="Segoe UI"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</w:rPr>
        <w:t xml:space="preserve">Instructor(es): </w:t>
      </w:r>
    </w:p>
    <w:p w14:paraId="36040213" w14:textId="36ED3782" w:rsidR="00BE6FED" w:rsidRPr="007039C9" w:rsidRDefault="00BE6FED" w:rsidP="00BE6FED">
      <w:pPr>
        <w:pStyle w:val="Ttulo1"/>
        <w:spacing w:before="0" w:after="120"/>
        <w:jc w:val="left"/>
        <w:rPr>
          <w:rFonts w:ascii="Segoe UI" w:hAnsi="Segoe UI" w:cs="Segoe UI"/>
          <w:color w:val="0070C0"/>
          <w:szCs w:val="24"/>
          <w:highlight w:val="red"/>
        </w:rPr>
      </w:pPr>
      <w:bookmarkStart w:id="1" w:name="_Toc491504283"/>
      <w:r w:rsidRPr="007039C9">
        <w:rPr>
          <w:rFonts w:ascii="Segoe UI" w:hAnsi="Segoe UI" w:cs="Segoe UI"/>
          <w:color w:val="0070C0"/>
          <w:szCs w:val="24"/>
          <w:lang w:val="es-SV"/>
        </w:rPr>
        <w:t xml:space="preserve">2.- </w:t>
      </w:r>
      <w:bookmarkEnd w:id="1"/>
      <w:r w:rsidR="007039C9">
        <w:rPr>
          <w:rFonts w:ascii="Segoe UI" w:hAnsi="Segoe UI" w:cs="Segoe UI"/>
          <w:color w:val="0070C0"/>
          <w:szCs w:val="24"/>
          <w:lang w:val="es-SV"/>
        </w:rPr>
        <w:t xml:space="preserve"> </w:t>
      </w:r>
      <w:r w:rsidRPr="007039C9">
        <w:rPr>
          <w:rFonts w:ascii="Segoe UI" w:hAnsi="Segoe UI" w:cs="Segoe UI"/>
          <w:color w:val="0070C0"/>
          <w:szCs w:val="24"/>
          <w:lang w:val="es-SV"/>
        </w:rPr>
        <w:t>Presentación</w:t>
      </w:r>
    </w:p>
    <w:p w14:paraId="1DB26BAF" w14:textId="71B029B7" w:rsidR="00BE6FED" w:rsidRPr="007039C9" w:rsidRDefault="00BE6FED" w:rsidP="00BE6FED">
      <w:pPr>
        <w:pStyle w:val="Ttulo2"/>
        <w:spacing w:before="0" w:after="120"/>
        <w:rPr>
          <w:rFonts w:ascii="Segoe UI" w:hAnsi="Segoe UI" w:cs="Segoe UI"/>
          <w:color w:val="0070C0"/>
          <w:szCs w:val="24"/>
          <w:lang w:val="es-SV"/>
        </w:rPr>
      </w:pPr>
      <w:bookmarkStart w:id="2" w:name="_Toc390781804"/>
      <w:bookmarkStart w:id="3" w:name="_Toc390782355"/>
      <w:bookmarkStart w:id="4" w:name="_Toc491504284"/>
      <w:r w:rsidRPr="007039C9">
        <w:rPr>
          <w:rFonts w:ascii="Segoe UI" w:hAnsi="Segoe UI" w:cs="Segoe UI"/>
          <w:color w:val="0070C0"/>
          <w:szCs w:val="24"/>
          <w:lang w:val="es-SV"/>
        </w:rPr>
        <w:t>3</w:t>
      </w:r>
      <w:r w:rsidR="007039C9">
        <w:rPr>
          <w:rFonts w:ascii="Segoe UI" w:hAnsi="Segoe UI" w:cs="Segoe UI"/>
          <w:color w:val="0070C0"/>
          <w:szCs w:val="24"/>
          <w:lang w:val="es-SV"/>
        </w:rPr>
        <w:t>.</w:t>
      </w:r>
      <w:r w:rsidRPr="007039C9">
        <w:rPr>
          <w:rFonts w:ascii="Segoe UI" w:hAnsi="Segoe UI" w:cs="Segoe UI"/>
          <w:color w:val="0070C0"/>
          <w:szCs w:val="24"/>
          <w:lang w:val="es-SV"/>
        </w:rPr>
        <w:t>-</w:t>
      </w:r>
      <w:r w:rsidR="007039C9">
        <w:rPr>
          <w:rFonts w:ascii="Segoe UI" w:hAnsi="Segoe UI" w:cs="Segoe UI"/>
          <w:color w:val="0070C0"/>
          <w:szCs w:val="24"/>
          <w:lang w:val="es-SV"/>
        </w:rPr>
        <w:t xml:space="preserve"> </w:t>
      </w:r>
      <w:r w:rsidRPr="007039C9">
        <w:rPr>
          <w:rFonts w:ascii="Segoe UI" w:hAnsi="Segoe UI" w:cs="Segoe UI"/>
          <w:color w:val="0070C0"/>
          <w:szCs w:val="24"/>
          <w:lang w:val="es-SV"/>
        </w:rPr>
        <w:t>Objetivo</w:t>
      </w:r>
      <w:bookmarkEnd w:id="2"/>
      <w:bookmarkEnd w:id="3"/>
      <w:r w:rsidRPr="007039C9">
        <w:rPr>
          <w:rFonts w:ascii="Segoe UI" w:hAnsi="Segoe UI" w:cs="Segoe UI"/>
          <w:color w:val="0070C0"/>
          <w:szCs w:val="24"/>
          <w:lang w:val="es-SV"/>
        </w:rPr>
        <w:t>s</w:t>
      </w:r>
      <w:bookmarkEnd w:id="4"/>
      <w:r w:rsidRPr="007039C9">
        <w:rPr>
          <w:rFonts w:ascii="Segoe UI" w:hAnsi="Segoe UI" w:cs="Segoe UI"/>
          <w:color w:val="0070C0"/>
          <w:szCs w:val="24"/>
          <w:lang w:val="es-SV"/>
        </w:rPr>
        <w:t>:</w:t>
      </w:r>
    </w:p>
    <w:p w14:paraId="60D9E752" w14:textId="77777777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3.1 Objetivo general</w:t>
      </w:r>
    </w:p>
    <w:p w14:paraId="228C3152" w14:textId="77777777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color w:val="0070C0"/>
          <w:sz w:val="24"/>
          <w:szCs w:val="24"/>
        </w:rPr>
        <w:t>3.2 Objetivos específicos</w:t>
      </w:r>
    </w:p>
    <w:p w14:paraId="213D3FC6" w14:textId="77777777" w:rsid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4.- Metodología del curso</w:t>
      </w:r>
      <w:r w:rsidR="003D34A7"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 xml:space="preserve"> </w:t>
      </w:r>
    </w:p>
    <w:p w14:paraId="5D1169A9" w14:textId="50FD1F43" w:rsidR="00BE6FED" w:rsidRPr="007039C9" w:rsidRDefault="003D34A7" w:rsidP="00BE6FED">
      <w:pPr>
        <w:spacing w:after="120" w:line="276" w:lineRule="auto"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(descripción de </w:t>
      </w:r>
      <w:r w:rsidR="007039C9"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>herramientas metodológicas</w:t>
      </w:r>
      <w:r w:rsid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de enseñanza - aprendizaje</w:t>
      </w:r>
      <w:r w:rsidR="007039C9"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a utilizar</w:t>
      </w:r>
      <w:r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>)</w:t>
      </w:r>
      <w:r w:rsidR="00BE6FED"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</w:t>
      </w:r>
    </w:p>
    <w:p w14:paraId="21A696A1" w14:textId="77777777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4.1 Sistema de evaluación</w:t>
      </w:r>
    </w:p>
    <w:p w14:paraId="7EF41CFC" w14:textId="15925FBA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4.2 Requisitos de aprobación</w:t>
      </w:r>
      <w:r w:rsidR="0032412E">
        <w:rPr>
          <w:rFonts w:ascii="Segoe UI" w:hAnsi="Segoe UI" w:cs="Segoe UI"/>
          <w:b/>
          <w:bCs/>
          <w:color w:val="0070C0"/>
          <w:sz w:val="24"/>
          <w:szCs w:val="24"/>
        </w:rPr>
        <w:t xml:space="preserve"> por módulo</w:t>
      </w: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 xml:space="preserve">: </w:t>
      </w:r>
    </w:p>
    <w:p w14:paraId="237DA942" w14:textId="77777777" w:rsidR="00C9419C" w:rsidRPr="007039C9" w:rsidRDefault="00C9419C" w:rsidP="00C9419C">
      <w:pPr>
        <w:spacing w:after="120"/>
        <w:ind w:left="426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Evaluación </w:t>
      </w:r>
      <w:r w:rsidRPr="007039C9">
        <w:rPr>
          <w:rFonts w:ascii="Segoe UI" w:hAnsi="Segoe UI" w:cs="Segoe UI"/>
          <w:bCs/>
          <w:sz w:val="24"/>
          <w:szCs w:val="24"/>
        </w:rPr>
        <w:t>igual o mayor al 70%.</w:t>
      </w:r>
    </w:p>
    <w:p w14:paraId="26D315EE" w14:textId="6FC6F21D" w:rsidR="00C9419C" w:rsidRPr="007039C9" w:rsidRDefault="00C9419C" w:rsidP="00C9419C">
      <w:pPr>
        <w:spacing w:after="120"/>
        <w:ind w:left="426"/>
        <w:jc w:val="both"/>
        <w:rPr>
          <w:rFonts w:ascii="Segoe UI" w:hAnsi="Segoe UI" w:cs="Segoe UI"/>
          <w:bCs/>
          <w:sz w:val="24"/>
          <w:szCs w:val="24"/>
        </w:rPr>
      </w:pPr>
      <w:r w:rsidRPr="007039C9">
        <w:rPr>
          <w:rFonts w:ascii="Segoe UI" w:hAnsi="Segoe UI" w:cs="Segoe UI"/>
          <w:bCs/>
          <w:sz w:val="24"/>
          <w:szCs w:val="24"/>
        </w:rPr>
        <w:t>Asistencia mínima del 80% de las clases presenciales</w:t>
      </w:r>
      <w:r w:rsidR="005A244D">
        <w:rPr>
          <w:rFonts w:ascii="Segoe UI" w:hAnsi="Segoe UI" w:cs="Segoe UI"/>
          <w:bCs/>
          <w:sz w:val="24"/>
          <w:szCs w:val="24"/>
        </w:rPr>
        <w:t xml:space="preserve"> y sincrónicas.</w:t>
      </w:r>
    </w:p>
    <w:p w14:paraId="18ADC21C" w14:textId="3A77D2BE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5.- Contenido curricular</w:t>
      </w:r>
    </w:p>
    <w:p w14:paraId="5CFC7B12" w14:textId="77777777" w:rsidR="00BE6FED" w:rsidRPr="00F76005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  <w:t xml:space="preserve">Módulo I: </w:t>
      </w:r>
    </w:p>
    <w:p w14:paraId="5D0A45A4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Nombre:</w:t>
      </w:r>
    </w:p>
    <w:p w14:paraId="6E1E9831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Instructor:</w:t>
      </w:r>
    </w:p>
    <w:p w14:paraId="26C1740F" w14:textId="20A385A8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Carga horaria: (</w:t>
      </w:r>
      <w:r w:rsidR="005A244D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presencial, </w:t>
      </w:r>
      <w:r w:rsidR="00CF2EEB">
        <w:rPr>
          <w:rFonts w:ascii="Segoe UI" w:eastAsiaTheme="minorEastAsia" w:hAnsi="Segoe UI" w:cs="Segoe UI"/>
          <w:bCs/>
          <w:color w:val="FF0000"/>
          <w:sz w:val="24"/>
          <w:szCs w:val="24"/>
        </w:rPr>
        <w:t>sincrónico, asincrónico</w:t>
      </w: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, autónomo)</w:t>
      </w:r>
    </w:p>
    <w:p w14:paraId="668E186C" w14:textId="1DC5DF34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Fechas</w:t>
      </w:r>
      <w:r w:rsidR="007039C9"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y horario</w:t>
      </w: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:</w:t>
      </w:r>
    </w:p>
    <w:p w14:paraId="744BD12E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Descripción:</w:t>
      </w:r>
    </w:p>
    <w:p w14:paraId="1BA4CBC6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Contenidos:</w:t>
      </w:r>
    </w:p>
    <w:p w14:paraId="1C2A1A5D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</w:p>
    <w:p w14:paraId="16421471" w14:textId="4B108ABC" w:rsidR="00BE6FED" w:rsidRPr="00F76005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  <w:t xml:space="preserve">Módulo II. </w:t>
      </w:r>
    </w:p>
    <w:p w14:paraId="0016DE70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lastRenderedPageBreak/>
        <w:t>Nombre:</w:t>
      </w:r>
    </w:p>
    <w:p w14:paraId="086028B0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Instructor:</w:t>
      </w:r>
    </w:p>
    <w:p w14:paraId="33970289" w14:textId="59C89533" w:rsidR="00CF2EEB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Carga horaria: </w:t>
      </w:r>
      <w:r w:rsidR="00CF2EEB"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(</w:t>
      </w:r>
      <w:r w:rsidR="005A244D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presencial, </w:t>
      </w:r>
      <w:r w:rsidR="00CF2EEB">
        <w:rPr>
          <w:rFonts w:ascii="Segoe UI" w:eastAsiaTheme="minorEastAsia" w:hAnsi="Segoe UI" w:cs="Segoe UI"/>
          <w:bCs/>
          <w:color w:val="FF0000"/>
          <w:sz w:val="24"/>
          <w:szCs w:val="24"/>
        </w:rPr>
        <w:t>sincrónico, asincrónico</w:t>
      </w:r>
      <w:r w:rsidR="00CF2EEB"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, autónomo)</w:t>
      </w:r>
    </w:p>
    <w:p w14:paraId="2BCC6BFF" w14:textId="700CBC0C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Fechas:</w:t>
      </w:r>
    </w:p>
    <w:p w14:paraId="5C57D88C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Descripción:</w:t>
      </w:r>
    </w:p>
    <w:p w14:paraId="311B5491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Contenidos:</w:t>
      </w:r>
    </w:p>
    <w:p w14:paraId="15BF5838" w14:textId="77777777" w:rsidR="007039C9" w:rsidRPr="00F76005" w:rsidRDefault="007039C9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</w:pPr>
    </w:p>
    <w:p w14:paraId="7F525AEF" w14:textId="2C42B24F" w:rsidR="00BE6FED" w:rsidRPr="00F76005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  <w:t>Módulo III</w:t>
      </w:r>
    </w:p>
    <w:p w14:paraId="15777864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Nombre:</w:t>
      </w:r>
    </w:p>
    <w:p w14:paraId="23525332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Instructor:</w:t>
      </w:r>
    </w:p>
    <w:p w14:paraId="3E650C4D" w14:textId="4EBE8A09" w:rsidR="005A244D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Carga horaria: </w:t>
      </w:r>
      <w:r w:rsidR="00CF2EEB"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(</w:t>
      </w:r>
      <w:r w:rsidR="005A244D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presencial, </w:t>
      </w:r>
      <w:r w:rsidR="00CF2EEB">
        <w:rPr>
          <w:rFonts w:ascii="Segoe UI" w:eastAsiaTheme="minorEastAsia" w:hAnsi="Segoe UI" w:cs="Segoe UI"/>
          <w:bCs/>
          <w:color w:val="FF0000"/>
          <w:sz w:val="24"/>
          <w:szCs w:val="24"/>
        </w:rPr>
        <w:t>sincrónico, asincrónico</w:t>
      </w:r>
      <w:r w:rsidR="00CF2EEB"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, autónomo)</w:t>
      </w:r>
    </w:p>
    <w:p w14:paraId="62F2E2FF" w14:textId="7F10B10C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Fechas:</w:t>
      </w:r>
    </w:p>
    <w:p w14:paraId="1AFB3172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Descripción:</w:t>
      </w:r>
    </w:p>
    <w:p w14:paraId="31A4AFF7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Contenidos:</w:t>
      </w:r>
    </w:p>
    <w:p w14:paraId="15FF707F" w14:textId="77777777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Cs/>
          <w:sz w:val="24"/>
          <w:szCs w:val="24"/>
        </w:rPr>
      </w:pPr>
    </w:p>
    <w:p w14:paraId="0EBF898B" w14:textId="7EC25B66" w:rsidR="007039C9" w:rsidRDefault="007039C9" w:rsidP="007039C9">
      <w:pPr>
        <w:spacing w:after="120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</w:rPr>
        <w:t xml:space="preserve">6.  </w:t>
      </w:r>
      <w:r w:rsidR="0032412E">
        <w:rPr>
          <w:rFonts w:ascii="Segoe UI" w:hAnsi="Segoe UI" w:cs="Segoe UI"/>
          <w:b/>
          <w:bCs/>
          <w:color w:val="0070C0"/>
          <w:sz w:val="24"/>
          <w:szCs w:val="24"/>
        </w:rPr>
        <w:t>Destinatarios</w:t>
      </w:r>
    </w:p>
    <w:p w14:paraId="013959FC" w14:textId="77777777" w:rsidR="005A244D" w:rsidRDefault="005A244D" w:rsidP="007039C9">
      <w:pPr>
        <w:spacing w:after="120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</w:p>
    <w:p w14:paraId="4EBCC290" w14:textId="77777777" w:rsidR="0032412E" w:rsidRPr="007039C9" w:rsidRDefault="0032412E" w:rsidP="007039C9">
      <w:pPr>
        <w:spacing w:after="120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</w:p>
    <w:p w14:paraId="3687BD72" w14:textId="77777777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7. Recursos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2835"/>
      </w:tblGrid>
      <w:tr w:rsidR="003D34A7" w:rsidRPr="007039C9" w14:paraId="2D4F9918" w14:textId="77777777" w:rsidTr="0041658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C758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  <w:t>7.1. Talento humano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494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3D34A7" w:rsidRPr="007039C9" w14:paraId="5902D5DA" w14:textId="77777777" w:rsidTr="00416589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845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Nombre del Profesor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6501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CI  o Pasaporte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D75" w14:textId="63C60398" w:rsidR="003D34A7" w:rsidRPr="00BE6FED" w:rsidRDefault="003D34A7" w:rsidP="00CF2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 xml:space="preserve">Horas </w:t>
            </w:r>
            <w:r w:rsidR="00CF2EEB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sincrónicas</w:t>
            </w:r>
          </w:p>
        </w:tc>
      </w:tr>
      <w:tr w:rsidR="003D34A7" w:rsidRPr="007039C9" w14:paraId="2D1AC3AB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090" w14:textId="6EDDE207" w:rsidR="003D34A7" w:rsidRPr="00BE6FED" w:rsidRDefault="003D34A7" w:rsidP="003D34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  <w:r w:rsidRPr="007039C9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Módulo 1</w:t>
            </w:r>
            <w:r w:rsidR="00416589" w:rsidRPr="007039C9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 xml:space="preserve"> </w:t>
            </w:r>
            <w:r w:rsidR="00416589" w:rsidRPr="007039C9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262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9CEC" w14:textId="3D987399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03D6B2F9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768" w14:textId="7D2815A2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 </w:t>
            </w:r>
            <w:r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Módulo 2</w:t>
            </w:r>
            <w:r w:rsidR="00416589"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 xml:space="preserve">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B23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AF61" w14:textId="1C9796BE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0E2951A9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7B6" w14:textId="06511BF2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 </w:t>
            </w:r>
            <w:r w:rsidR="00416589"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Módulo 3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63B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3B99" w14:textId="7E7EA88C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3610868D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2AB" w14:textId="280D98D6" w:rsidR="00416589" w:rsidRPr="007039C9" w:rsidRDefault="00416589" w:rsidP="005A244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7039C9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*Adjuntar el CV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5C1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BB7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C9419C" w:rsidRPr="00BE6FED" w14:paraId="2BDBA2E3" w14:textId="77777777" w:rsidTr="00724CAC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51EA" w14:textId="77777777" w:rsidR="005A244D" w:rsidRDefault="005A244D" w:rsidP="00724C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</w:pPr>
          </w:p>
          <w:p w14:paraId="34D671A6" w14:textId="2CAD20A0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  <w:t>7.2. Otros requerimientos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7A3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C9419C" w:rsidRPr="00BE6FED" w14:paraId="2D3364A0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A8F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Concepto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2D59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Número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A186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039C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Detalle</w:t>
            </w:r>
          </w:p>
        </w:tc>
      </w:tr>
      <w:tr w:rsidR="00C9419C" w:rsidRPr="00BE6FED" w14:paraId="00E43356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2AE3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Material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B5B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A8C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C9419C" w:rsidRPr="00BE6FED" w14:paraId="7AABD1F4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1FBE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D</w:t>
            </w: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ifusión, afiches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A06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DC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C9419C" w:rsidRPr="00BE6FED" w14:paraId="0535DCF5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7A07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Pasajes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6D0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1335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9419C" w:rsidRPr="00BE6FED" w14:paraId="5D85A34D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4A7D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Alojamiento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30C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418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9419C" w:rsidRPr="00BE6FED" w14:paraId="20D9AC9D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9EDB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Alimentación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840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047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9419C" w:rsidRPr="00BE6FED" w14:paraId="6B382AB8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D096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Cs/>
                <w:color w:val="FF0000"/>
                <w:sz w:val="24"/>
                <w:szCs w:val="24"/>
                <w:lang w:eastAsia="es-EC"/>
              </w:rPr>
              <w:t>Otros….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442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2AD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9419C" w:rsidRPr="00BE6FED" w14:paraId="2C3CF3CC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581" w14:textId="77777777" w:rsidR="00C9419C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  <w:p w14:paraId="74F6740D" w14:textId="2E58272F" w:rsidR="005A244D" w:rsidRPr="00BE6FED" w:rsidRDefault="005A244D" w:rsidP="00724CA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594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62B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</w:tbl>
    <w:p w14:paraId="2A7AE8C8" w14:textId="4AF1E2EA" w:rsidR="00BE6FED" w:rsidRPr="00BE6FED" w:rsidRDefault="00BE6FED" w:rsidP="00BE6FED">
      <w:pPr>
        <w:spacing w:after="0" w:line="276" w:lineRule="auto"/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</w:pPr>
      <w:r w:rsidRPr="00BE6FED"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 xml:space="preserve">8. </w:t>
      </w:r>
      <w:r w:rsidR="005A244D"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>Responsable de la propuesta</w:t>
      </w:r>
      <w:r w:rsidRPr="00BE6FED"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>:</w:t>
      </w:r>
    </w:p>
    <w:p w14:paraId="5E17177E" w14:textId="77777777" w:rsid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</w:p>
    <w:p w14:paraId="6C1C8078" w14:textId="5F41BAEF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>
        <w:rPr>
          <w:rFonts w:ascii="Segoe UI" w:eastAsia="Calibri" w:hAnsi="Segoe UI" w:cs="Segoe UI"/>
          <w:b/>
          <w:color w:val="0070C0"/>
          <w:sz w:val="24"/>
          <w:szCs w:val="24"/>
        </w:rPr>
        <w:lastRenderedPageBreak/>
        <w:t xml:space="preserve">9.- </w:t>
      </w:r>
      <w:r w:rsidRPr="007039C9">
        <w:rPr>
          <w:rFonts w:ascii="Segoe UI" w:eastAsia="Calibri" w:hAnsi="Segoe UI" w:cs="Segoe UI"/>
          <w:b/>
          <w:color w:val="0070C0"/>
          <w:sz w:val="24"/>
          <w:szCs w:val="24"/>
        </w:rPr>
        <w:t>Certificación:</w:t>
      </w:r>
    </w:p>
    <w:p w14:paraId="72DE6132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</w:p>
    <w:p w14:paraId="0546B8C2" w14:textId="018347DD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Una vez cumplidas las actividades y requisitos para el desarrollo del curso, los participantes recibirán el certificado de aprobación sie</w:t>
      </w:r>
      <w:r w:rsidR="005A244D">
        <w:rPr>
          <w:rFonts w:ascii="Segoe UI" w:eastAsia="Calibri" w:hAnsi="Segoe UI" w:cs="Segoe UI"/>
          <w:sz w:val="24"/>
          <w:szCs w:val="24"/>
        </w:rPr>
        <w:t>mpre que el participante cumpla con los requisitos de aprobación</w:t>
      </w:r>
      <w:r w:rsidR="004069D6">
        <w:rPr>
          <w:rFonts w:ascii="Segoe UI" w:eastAsia="Calibri" w:hAnsi="Segoe UI" w:cs="Segoe UI"/>
          <w:sz w:val="24"/>
          <w:szCs w:val="24"/>
        </w:rPr>
        <w:t>.</w:t>
      </w:r>
    </w:p>
    <w:p w14:paraId="052A8F45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sz w:val="24"/>
          <w:szCs w:val="24"/>
        </w:rPr>
      </w:pPr>
    </w:p>
    <w:p w14:paraId="50626B53" w14:textId="17E969CB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 xml:space="preserve">En los certificados se hará constar las fechas de realización del programa académico y su duración en horas, con el desglose de horas presenciales, </w:t>
      </w:r>
      <w:r w:rsidR="005A244D">
        <w:rPr>
          <w:rFonts w:ascii="Segoe UI" w:eastAsia="Calibri" w:hAnsi="Segoe UI" w:cs="Segoe UI"/>
          <w:sz w:val="24"/>
          <w:szCs w:val="24"/>
        </w:rPr>
        <w:t>sincrónicas, asincrónicas</w:t>
      </w:r>
      <w:r w:rsidRPr="007039C9">
        <w:rPr>
          <w:rFonts w:ascii="Segoe UI" w:eastAsia="Calibri" w:hAnsi="Segoe UI" w:cs="Segoe UI"/>
          <w:sz w:val="24"/>
          <w:szCs w:val="24"/>
        </w:rPr>
        <w:t>,</w:t>
      </w:r>
      <w:r w:rsidR="00306071">
        <w:rPr>
          <w:rFonts w:ascii="Segoe UI" w:eastAsia="Calibri" w:hAnsi="Segoe UI" w:cs="Segoe UI"/>
          <w:sz w:val="24"/>
          <w:szCs w:val="24"/>
        </w:rPr>
        <w:t xml:space="preserve"> </w:t>
      </w:r>
      <w:r w:rsidRPr="007039C9">
        <w:rPr>
          <w:rFonts w:ascii="Segoe UI" w:eastAsia="Calibri" w:hAnsi="Segoe UI" w:cs="Segoe UI"/>
          <w:sz w:val="24"/>
          <w:szCs w:val="24"/>
        </w:rPr>
        <w:t>trabajo autónomo, según sea el caso.</w:t>
      </w:r>
    </w:p>
    <w:p w14:paraId="6ABC37E6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5A9B2117" w14:textId="13C8A440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>
        <w:rPr>
          <w:rFonts w:ascii="Segoe UI" w:eastAsia="Calibri" w:hAnsi="Segoe UI" w:cs="Segoe UI"/>
          <w:b/>
          <w:color w:val="0070C0"/>
          <w:sz w:val="24"/>
          <w:szCs w:val="24"/>
        </w:rPr>
        <w:t xml:space="preserve">10. </w:t>
      </w:r>
      <w:r w:rsidRPr="007039C9">
        <w:rPr>
          <w:rFonts w:ascii="Segoe UI" w:eastAsia="Calibri" w:hAnsi="Segoe UI" w:cs="Segoe UI"/>
          <w:b/>
          <w:color w:val="0070C0"/>
          <w:sz w:val="24"/>
          <w:szCs w:val="24"/>
        </w:rPr>
        <w:t>Control de procesos:</w:t>
      </w:r>
    </w:p>
    <w:p w14:paraId="0A0AA2E3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</w:rPr>
      </w:pPr>
    </w:p>
    <w:p w14:paraId="535C263B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Para los programas de capacitación que contienen varios módulos, es necesario cumplir con los requisitos de evaluación académica y asistencia por cada módulo. En caso de no aprobar todos los módulos, el participante no obtendrá una certificación integral del programa de capacitación; sin embargo, se emitirá un certificado con el detalle de los módulos aprobados.</w:t>
      </w:r>
    </w:p>
    <w:p w14:paraId="113396CE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605AC412" w14:textId="77777777" w:rsidR="007039C9" w:rsidRPr="007039C9" w:rsidRDefault="007039C9" w:rsidP="007039C9">
      <w:pPr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El Departamento de Formación Continua de la Universidad del Azuay será el encargado de gestionar, controlar, resguardar y dirimir cualquier asunto relacionado con el desarrollo y cumplimiento de requisitos para la certificación del curso.</w:t>
      </w:r>
    </w:p>
    <w:p w14:paraId="4841121A" w14:textId="77777777" w:rsidR="00BE6FED" w:rsidRPr="00BE6FED" w:rsidRDefault="00BE6FED" w:rsidP="00BE6FED">
      <w:pPr>
        <w:spacing w:after="0" w:line="276" w:lineRule="auto"/>
        <w:rPr>
          <w:rFonts w:ascii="Segoe UI" w:eastAsia="Times New Roman" w:hAnsi="Segoe UI" w:cs="Segoe UI"/>
          <w:b/>
          <w:bCs/>
          <w:sz w:val="24"/>
          <w:szCs w:val="24"/>
          <w:lang w:val="es-ES_tradnl"/>
        </w:rPr>
      </w:pPr>
    </w:p>
    <w:sectPr w:rsidR="00BE6FED" w:rsidRPr="00BE6FED" w:rsidSect="007039C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3F2"/>
    <w:multiLevelType w:val="hybridMultilevel"/>
    <w:tmpl w:val="718684E8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7301CC1"/>
    <w:multiLevelType w:val="hybridMultilevel"/>
    <w:tmpl w:val="8E0CDD9E"/>
    <w:lvl w:ilvl="0" w:tplc="6ED8B1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C45"/>
    <w:multiLevelType w:val="hybridMultilevel"/>
    <w:tmpl w:val="C330A244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05"/>
    <w:rsid w:val="00004A91"/>
    <w:rsid w:val="00026533"/>
    <w:rsid w:val="00044175"/>
    <w:rsid w:val="000A673B"/>
    <w:rsid w:val="001101FC"/>
    <w:rsid w:val="00306071"/>
    <w:rsid w:val="0032412E"/>
    <w:rsid w:val="00332B4E"/>
    <w:rsid w:val="003B741C"/>
    <w:rsid w:val="003D34A7"/>
    <w:rsid w:val="004069D6"/>
    <w:rsid w:val="00416589"/>
    <w:rsid w:val="00427945"/>
    <w:rsid w:val="00472BFA"/>
    <w:rsid w:val="00566405"/>
    <w:rsid w:val="005A244D"/>
    <w:rsid w:val="005F3A76"/>
    <w:rsid w:val="00612D54"/>
    <w:rsid w:val="0061625A"/>
    <w:rsid w:val="007039C9"/>
    <w:rsid w:val="00745CCC"/>
    <w:rsid w:val="007478BE"/>
    <w:rsid w:val="00776525"/>
    <w:rsid w:val="007C2C44"/>
    <w:rsid w:val="00903D94"/>
    <w:rsid w:val="009A3D6D"/>
    <w:rsid w:val="00A051B9"/>
    <w:rsid w:val="00A45E48"/>
    <w:rsid w:val="00B347AD"/>
    <w:rsid w:val="00BE6FED"/>
    <w:rsid w:val="00C733DB"/>
    <w:rsid w:val="00C9419C"/>
    <w:rsid w:val="00C9687B"/>
    <w:rsid w:val="00CF2EEB"/>
    <w:rsid w:val="00D156B8"/>
    <w:rsid w:val="00EA15CE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0FE6"/>
  <w15:chartTrackingRefBased/>
  <w15:docId w15:val="{B747AA71-7879-4DF6-80F9-E33AE6D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E6FED"/>
    <w:pPr>
      <w:keepNext/>
      <w:keepLines/>
      <w:spacing w:before="480" w:after="0" w:line="276" w:lineRule="auto"/>
      <w:jc w:val="center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24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FED"/>
    <w:pPr>
      <w:keepNext/>
      <w:keepLines/>
      <w:spacing w:before="200" w:after="0" w:line="240" w:lineRule="auto"/>
      <w:outlineLvl w:val="1"/>
    </w:pPr>
    <w:rPr>
      <w:rFonts w:ascii="Century Gothic" w:eastAsiaTheme="majorEastAsia" w:hAnsi="Century Gothic" w:cstheme="majorBidi"/>
      <w:b/>
      <w:bCs/>
      <w:sz w:val="24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4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1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72BFA"/>
    <w:rPr>
      <w:b/>
      <w:bCs/>
    </w:rPr>
  </w:style>
  <w:style w:type="paragraph" w:styleId="Prrafodelista">
    <w:name w:val="List Paragraph"/>
    <w:basedOn w:val="Normal"/>
    <w:uiPriority w:val="99"/>
    <w:qFormat/>
    <w:rsid w:val="00EA15CE"/>
    <w:pPr>
      <w:ind w:left="720"/>
      <w:contextualSpacing/>
    </w:pPr>
  </w:style>
  <w:style w:type="paragraph" w:styleId="Sinespaciado">
    <w:name w:val="No Spacing"/>
    <w:link w:val="SinespaciadoCar"/>
    <w:uiPriority w:val="36"/>
    <w:qFormat/>
    <w:rsid w:val="00BE6FED"/>
    <w:pPr>
      <w:spacing w:after="0" w:line="240" w:lineRule="auto"/>
    </w:pPr>
    <w:rPr>
      <w:rFonts w:eastAsiaTheme="minorEastAsia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36"/>
    <w:rsid w:val="00BE6FED"/>
    <w:rPr>
      <w:rFonts w:eastAsiaTheme="minorEastAsia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E6FED"/>
    <w:rPr>
      <w:rFonts w:ascii="Century Gothic" w:eastAsiaTheme="majorEastAsia" w:hAnsi="Century Gothic" w:cstheme="majorBidi"/>
      <w:b/>
      <w:bCs/>
      <w:color w:val="000000" w:themeColor="text1"/>
      <w:sz w:val="24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E6FED"/>
    <w:rPr>
      <w:rFonts w:ascii="Century Gothic" w:eastAsiaTheme="majorEastAsia" w:hAnsi="Century Gothic" w:cstheme="majorBidi"/>
      <w:b/>
      <w:bCs/>
      <w:sz w:val="24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0BAC-7A17-4EEF-B3A3-5EC41DC4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Tapia</dc:creator>
  <cp:keywords/>
  <dc:description/>
  <cp:lastModifiedBy>G. Mora</cp:lastModifiedBy>
  <cp:revision>2</cp:revision>
  <cp:lastPrinted>2019-09-04T13:14:00Z</cp:lastPrinted>
  <dcterms:created xsi:type="dcterms:W3CDTF">2021-11-05T17:06:00Z</dcterms:created>
  <dcterms:modified xsi:type="dcterms:W3CDTF">2021-11-05T17:06:00Z</dcterms:modified>
</cp:coreProperties>
</file>